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A238BC" w:rsidRPr="00A238BC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FLK-1K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A238BC" w:rsidRPr="00A238B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Flüssigkunststoff 1K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A238BC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238BC" w:rsidRPr="00A238B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FLK-1K, Flüssigkunststoff 1K im </w:t>
            </w:r>
            <w:r w:rsidR="00A238B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6</w:t>
            </w:r>
            <w:r w:rsidR="00A238BC" w:rsidRPr="00A238B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kg </w:t>
            </w:r>
            <w:r w:rsidR="00A238B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</w:t>
            </w:r>
            <w:r w:rsidR="00A238BC" w:rsidRPr="00A238B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imer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238BC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FLK-1K Flüssigkunststoff-Abdichtung, </w:t>
            </w:r>
            <w:proofErr w:type="spellStart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einkomponentig</w:t>
            </w:r>
            <w:proofErr w:type="spellEnd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lösemittelfrei und alkalibeständig als Kombinationsabdichtung in Verbindung mit </w:t>
            </w:r>
            <w:proofErr w:type="spellStart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SDB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1000 Sicherheits-Abdichtungsbahn, als Reparatur für Bitumenabdichtung, als Flächenabdichtung und zum 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bdichten an Pfosten, Durchdringungen, Türflansche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Bodenabläufe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Brüstungsspeier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etc. sowie zur Abdichtung tiefer gelegter Linienentwäs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serungen (z.B. vor Brüstungen).</w:t>
            </w:r>
          </w:p>
          <w:p w:rsidR="00A238BC" w:rsidRDefault="00A238BC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allgemeinem bauaufsichtlichem Prüfzeugnis nac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 DIN 18195.</w:t>
            </w:r>
          </w:p>
          <w:p w:rsidR="00A238BC" w:rsidRDefault="00A238BC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In die FLK-Schicht ist da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s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A238B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FLK-VL einzubetten.</w:t>
            </w:r>
          </w:p>
          <w:p w:rsidR="00A238BC" w:rsidRDefault="00A238BC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Einsetzbar auf unterschiedlichen Materialien wie Holz, Kunststoff, Metall, Bitumen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und matt-feuchten Untergründen.</w:t>
            </w:r>
          </w:p>
          <w:p w:rsidR="00A238BC" w:rsidRDefault="00A238BC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Vorbehandlung der verschiedenen Untergründe mit den entsprechenden </w:t>
            </w:r>
            <w:proofErr w:type="spellStart"/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Systemprimern</w:t>
            </w:r>
            <w:proofErr w:type="spellEnd"/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vgl. Grundierungstab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elle im Technischen Datenblatt.</w:t>
            </w:r>
          </w:p>
          <w:p w:rsidR="000620C5" w:rsidRDefault="00A238BC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A238B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 mit DGNB Produktdeklaration bzw. LEED Produktdeklaration.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AC5270">
        <w:trPr>
          <w:trHeight w:val="126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311559" w:rsidRPr="00311559" w:rsidRDefault="00311559" w:rsidP="00311559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</w:t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Flächenabdichtung mit Vliesarmierung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811EB" w:rsidRDefault="00311559" w:rsidP="00A238BC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Als Kombinationsabdichtung mit </w:t>
            </w:r>
            <w:proofErr w:type="spellStart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bookmarkStart w:id="0" w:name="_GoBack"/>
            <w:proofErr w:type="spellEnd"/>
            <w:r w:rsidR="00A238BC" w:rsidRPr="00B80FC1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bookmarkEnd w:id="0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SDB 1000 Sicherheits-Abdichtungsbahn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238BC" w:rsidRPr="002E5E9B" w:rsidRDefault="00A238BC" w:rsidP="00A238BC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  <w:t xml:space="preserve">Zur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Andichtung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an umliegende und aufgehende Bauteile.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311559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A238BC" w:rsidRPr="00A238B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FLK-1K, Flüssigkunststoff 1K im 6 kg Eimer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A238BC" w:rsidRPr="00A238BC">
              <w:rPr>
                <w:rFonts w:ascii="Verdana" w:hAnsi="Verdana"/>
                <w:sz w:val="24"/>
                <w:szCs w:val="24"/>
              </w:rPr>
              <w:t>01DS0FLK01K006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A8795E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A8795E">
              <w:rPr>
                <w:rFonts w:ascii="Verdana" w:hAnsi="Verdana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24" w:rsidRDefault="00150924" w:rsidP="00C91F1E">
      <w:r>
        <w:separator/>
      </w:r>
    </w:p>
  </w:endnote>
  <w:endnote w:type="continuationSeparator" w:id="0">
    <w:p w:rsidR="00150924" w:rsidRDefault="00150924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24" w:rsidRDefault="00150924" w:rsidP="00C91F1E">
      <w:r>
        <w:separator/>
      </w:r>
    </w:p>
  </w:footnote>
  <w:footnote w:type="continuationSeparator" w:id="0">
    <w:p w:rsidR="00150924" w:rsidRDefault="00150924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50924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F16BE"/>
    <w:rsid w:val="009619F8"/>
    <w:rsid w:val="009676A8"/>
    <w:rsid w:val="00991948"/>
    <w:rsid w:val="00A02D2A"/>
    <w:rsid w:val="00A10371"/>
    <w:rsid w:val="00A238BC"/>
    <w:rsid w:val="00A40E0C"/>
    <w:rsid w:val="00A4531D"/>
    <w:rsid w:val="00A811EB"/>
    <w:rsid w:val="00A8795E"/>
    <w:rsid w:val="00A90713"/>
    <w:rsid w:val="00A9740B"/>
    <w:rsid w:val="00AA718F"/>
    <w:rsid w:val="00AC4370"/>
    <w:rsid w:val="00AC5270"/>
    <w:rsid w:val="00B038A5"/>
    <w:rsid w:val="00B202DA"/>
    <w:rsid w:val="00B72F45"/>
    <w:rsid w:val="00B80FC1"/>
    <w:rsid w:val="00BB168C"/>
    <w:rsid w:val="00BF1B26"/>
    <w:rsid w:val="00C30ADD"/>
    <w:rsid w:val="00C4156B"/>
    <w:rsid w:val="00C46BD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15E8-85E0-4BD2-99EE-5E48CE67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4</cp:revision>
  <cp:lastPrinted>2013-07-26T07:05:00Z</cp:lastPrinted>
  <dcterms:created xsi:type="dcterms:W3CDTF">2014-06-18T15:38:00Z</dcterms:created>
  <dcterms:modified xsi:type="dcterms:W3CDTF">2014-06-20T11:31:00Z</dcterms:modified>
</cp:coreProperties>
</file>